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38B9" w14:textId="77777777" w:rsidR="00C23E6C" w:rsidRDefault="00C23E6C" w:rsidP="00C23E6C">
      <w:pPr>
        <w:spacing w:after="0"/>
        <w:jc w:val="center"/>
        <w:rPr>
          <w:rFonts w:ascii="Times New Roman" w:hAnsi="Times New Roman" w:cs="Times New Roman"/>
          <w:b/>
        </w:rPr>
      </w:pPr>
      <w:r w:rsidRPr="002542AA">
        <w:rPr>
          <w:rFonts w:ascii="Times New Roman" w:hAnsi="Times New Roman" w:cs="Times New Roman"/>
          <w:b/>
        </w:rPr>
        <w:t xml:space="preserve">OBRAZLOŽENJE UZ I. </w:t>
      </w:r>
      <w:r w:rsidR="0049790A">
        <w:rPr>
          <w:rFonts w:ascii="Times New Roman" w:hAnsi="Times New Roman" w:cs="Times New Roman"/>
          <w:b/>
        </w:rPr>
        <w:t>REBALANS PRORAČUNA ZA 2024</w:t>
      </w:r>
      <w:r w:rsidRPr="002542AA">
        <w:rPr>
          <w:rFonts w:ascii="Times New Roman" w:hAnsi="Times New Roman" w:cs="Times New Roman"/>
          <w:b/>
        </w:rPr>
        <w:t>. GODINU</w:t>
      </w:r>
    </w:p>
    <w:p w14:paraId="18A9E3C8" w14:textId="77777777" w:rsidR="00C23E6C" w:rsidRDefault="00C23E6C" w:rsidP="00C23E6C">
      <w:pPr>
        <w:spacing w:after="0"/>
        <w:jc w:val="center"/>
        <w:rPr>
          <w:rFonts w:ascii="Times New Roman" w:hAnsi="Times New Roman" w:cs="Times New Roman"/>
          <w:b/>
        </w:rPr>
      </w:pPr>
    </w:p>
    <w:p w14:paraId="48942993" w14:textId="77777777" w:rsidR="00C23E6C" w:rsidRDefault="00C23E6C" w:rsidP="00C23E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C56DC">
        <w:rPr>
          <w:rFonts w:ascii="Times New Roman" w:hAnsi="Times New Roman" w:cs="Times New Roman"/>
          <w:b/>
          <w:u w:val="single"/>
        </w:rPr>
        <w:t>JAVNA VATROGASNA POSTROJBA GRADA ŽUPANJA</w:t>
      </w:r>
    </w:p>
    <w:p w14:paraId="770BD5E6" w14:textId="77777777" w:rsidR="00C23E6C" w:rsidRPr="004C56DC" w:rsidRDefault="00C23E6C" w:rsidP="00C23E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C19CF2B" w14:textId="77777777" w:rsidR="00C23E6C" w:rsidRPr="002542AA" w:rsidRDefault="00C23E6C" w:rsidP="00C23E6C">
      <w:pPr>
        <w:spacing w:after="0"/>
        <w:rPr>
          <w:rFonts w:ascii="Times New Roman" w:hAnsi="Times New Roman" w:cs="Times New Roman"/>
        </w:rPr>
      </w:pPr>
    </w:p>
    <w:p w14:paraId="252D6CC7" w14:textId="77777777" w:rsidR="00C23E6C" w:rsidRPr="002542AA" w:rsidRDefault="00C23E6C" w:rsidP="00DF5937">
      <w:pPr>
        <w:spacing w:after="0"/>
        <w:jc w:val="both"/>
        <w:rPr>
          <w:rFonts w:ascii="Times New Roman" w:hAnsi="Times New Roman" w:cs="Times New Roman"/>
        </w:rPr>
      </w:pPr>
      <w:r w:rsidRPr="002542AA">
        <w:rPr>
          <w:rFonts w:ascii="Times New Roman" w:hAnsi="Times New Roman" w:cs="Times New Roman"/>
        </w:rPr>
        <w:t>Zakonom o proračunu («Narodne novine», broj 144/21), predviđeno je da se tijekom proračunske godine može raditi novo uravnoteženje Proračuna putem izmjena i dopuna, prema postupku za donošenje Proračuna.</w:t>
      </w:r>
    </w:p>
    <w:p w14:paraId="5AB2E50F" w14:textId="77777777" w:rsidR="00C23E6C" w:rsidRDefault="00C23E6C" w:rsidP="00DF5937">
      <w:pPr>
        <w:spacing w:after="0"/>
        <w:jc w:val="both"/>
        <w:rPr>
          <w:rFonts w:ascii="Times New Roman" w:hAnsi="Times New Roman" w:cs="Times New Roman"/>
        </w:rPr>
      </w:pPr>
      <w:r w:rsidRPr="002542AA">
        <w:rPr>
          <w:rFonts w:ascii="Times New Roman" w:hAnsi="Times New Roman" w:cs="Times New Roman"/>
        </w:rPr>
        <w:t>Sukladno dosadašnjem ostvarenju prihoda, kao i izvršenju rashoda u odnosu na Plan 202</w:t>
      </w:r>
      <w:r w:rsidR="0049790A">
        <w:rPr>
          <w:rFonts w:ascii="Times New Roman" w:hAnsi="Times New Roman" w:cs="Times New Roman"/>
        </w:rPr>
        <w:t>4</w:t>
      </w:r>
      <w:r w:rsidRPr="002542AA">
        <w:rPr>
          <w:rFonts w:ascii="Times New Roman" w:hAnsi="Times New Roman" w:cs="Times New Roman"/>
        </w:rPr>
        <w:t>. te procjeni ostvarenja do kraja godine, potrebno je izvršiti usklađenje prihoda i rashoda proračuna, odnosno donijeti ove izmjene i dopune proračuna.</w:t>
      </w:r>
    </w:p>
    <w:p w14:paraId="1C0A5754" w14:textId="77777777" w:rsidR="00C23E6C" w:rsidRDefault="00C23E6C" w:rsidP="00C23E6C">
      <w:pPr>
        <w:spacing w:after="0"/>
        <w:rPr>
          <w:rFonts w:ascii="Times New Roman" w:hAnsi="Times New Roman" w:cs="Times New Roman"/>
        </w:rPr>
      </w:pPr>
    </w:p>
    <w:p w14:paraId="53C4F40D" w14:textId="602D7F30" w:rsidR="00C23E6C" w:rsidRPr="002542AA" w:rsidRDefault="00C23E6C" w:rsidP="00DF5937">
      <w:pPr>
        <w:spacing w:after="0"/>
        <w:jc w:val="both"/>
        <w:rPr>
          <w:rFonts w:ascii="Times New Roman" w:hAnsi="Times New Roman" w:cs="Times New Roman"/>
        </w:rPr>
      </w:pPr>
      <w:r w:rsidRPr="002542AA">
        <w:rPr>
          <w:rFonts w:ascii="Times New Roman" w:hAnsi="Times New Roman" w:cs="Times New Roman"/>
        </w:rPr>
        <w:t>Ovim izmjenama i dopunama Proračun Javne vatrogasna postrojbe Grada Županja</w:t>
      </w:r>
      <w:r>
        <w:rPr>
          <w:rFonts w:ascii="Times New Roman" w:hAnsi="Times New Roman" w:cs="Times New Roman"/>
        </w:rPr>
        <w:t xml:space="preserve">  planirane su promjene u sklopu Aktivnosti A102501 Redovna djelatnost JVP Županja, Tekućeg projekta T1202501 Nabava dugotrajne imovine.</w:t>
      </w:r>
    </w:p>
    <w:p w14:paraId="45D37BF3" w14:textId="77777777" w:rsidR="00C23E6C" w:rsidRDefault="00C23E6C" w:rsidP="00DF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povećava za</w:t>
      </w:r>
      <w:r w:rsidR="0049790A">
        <w:rPr>
          <w:rFonts w:ascii="Times New Roman" w:hAnsi="Times New Roman" w:cs="Times New Roman"/>
        </w:rPr>
        <w:t xml:space="preserve"> 42</w:t>
      </w:r>
      <w:r>
        <w:rPr>
          <w:rFonts w:ascii="Times New Roman" w:hAnsi="Times New Roman" w:cs="Times New Roman"/>
        </w:rPr>
        <w:t>,</w:t>
      </w:r>
      <w:r w:rsidR="0049790A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%, odnosno za – </w:t>
      </w:r>
      <w:r w:rsidR="0049790A">
        <w:rPr>
          <w:rFonts w:ascii="Times New Roman" w:hAnsi="Times New Roman" w:cs="Times New Roman"/>
        </w:rPr>
        <w:t>130</w:t>
      </w:r>
      <w:r w:rsidRPr="002542AA">
        <w:rPr>
          <w:rFonts w:ascii="Times New Roman" w:hAnsi="Times New Roman" w:cs="Times New Roman"/>
        </w:rPr>
        <w:t>.</w:t>
      </w:r>
      <w:r w:rsidR="0049790A">
        <w:rPr>
          <w:rFonts w:ascii="Times New Roman" w:hAnsi="Times New Roman" w:cs="Times New Roman"/>
        </w:rPr>
        <w:t>000</w:t>
      </w:r>
      <w:r w:rsidRPr="002542AA">
        <w:rPr>
          <w:rFonts w:ascii="Times New Roman" w:hAnsi="Times New Roman" w:cs="Times New Roman"/>
        </w:rPr>
        <w:t xml:space="preserve">,00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 w:rsidRPr="002542AA">
        <w:rPr>
          <w:rFonts w:ascii="Times New Roman" w:hAnsi="Times New Roman" w:cs="Times New Roman"/>
        </w:rPr>
        <w:t>, a obrazloženje izmjena prihoda i rashoda je u nastavku.</w:t>
      </w:r>
    </w:p>
    <w:p w14:paraId="5D470253" w14:textId="77777777" w:rsidR="00C23E6C" w:rsidRDefault="00C23E6C" w:rsidP="00C23E6C">
      <w:pPr>
        <w:spacing w:after="0"/>
        <w:rPr>
          <w:rFonts w:ascii="Times New Roman" w:hAnsi="Times New Roman" w:cs="Times New Roman"/>
        </w:rPr>
      </w:pPr>
    </w:p>
    <w:p w14:paraId="08311D52" w14:textId="77777777" w:rsidR="00C23E6C" w:rsidRPr="002542AA" w:rsidRDefault="00C23E6C" w:rsidP="00C23E6C">
      <w:pPr>
        <w:spacing w:after="0"/>
        <w:rPr>
          <w:rFonts w:ascii="Times New Roman" w:hAnsi="Times New Roman" w:cs="Times New Roman"/>
        </w:rPr>
      </w:pPr>
    </w:p>
    <w:p w14:paraId="5F3E8D3B" w14:textId="77777777" w:rsidR="00C23E6C" w:rsidRPr="002542AA" w:rsidRDefault="00C23E6C" w:rsidP="00C23E6C">
      <w:pPr>
        <w:spacing w:after="0"/>
        <w:rPr>
          <w:rFonts w:ascii="Times New Roman" w:hAnsi="Times New Roman" w:cs="Times New Roman"/>
        </w:rPr>
      </w:pPr>
    </w:p>
    <w:p w14:paraId="7DBD0458" w14:textId="7A2E8BD2" w:rsidR="00C23E6C" w:rsidRDefault="0049790A" w:rsidP="00DF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Proračuna po prvom</w:t>
      </w:r>
      <w:r w:rsidR="00C23E6C" w:rsidRPr="002542AA">
        <w:rPr>
          <w:rFonts w:ascii="Times New Roman" w:hAnsi="Times New Roman" w:cs="Times New Roman"/>
        </w:rPr>
        <w:t xml:space="preserve"> rebalansu iznose </w:t>
      </w:r>
      <w:r>
        <w:rPr>
          <w:rFonts w:ascii="Times New Roman" w:hAnsi="Times New Roman" w:cs="Times New Roman"/>
        </w:rPr>
        <w:t>434</w:t>
      </w:r>
      <w:r w:rsidR="00C23E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295</w:t>
      </w:r>
      <w:r w:rsidR="00C23E6C" w:rsidRPr="002542AA">
        <w:rPr>
          <w:rFonts w:ascii="Times New Roman" w:hAnsi="Times New Roman" w:cs="Times New Roman"/>
        </w:rPr>
        <w:t xml:space="preserve">,00 </w:t>
      </w:r>
      <w:r w:rsidR="00C23E6C">
        <w:rPr>
          <w:rFonts w:ascii="Times New Roman" w:hAnsi="Times New Roman" w:cs="Times New Roman"/>
        </w:rPr>
        <w:t>eura</w:t>
      </w:r>
      <w:r w:rsidR="00C23E6C" w:rsidRPr="002542AA">
        <w:rPr>
          <w:rFonts w:ascii="Times New Roman" w:hAnsi="Times New Roman" w:cs="Times New Roman"/>
        </w:rPr>
        <w:t xml:space="preserve"> i veći su za </w:t>
      </w:r>
      <w:r>
        <w:rPr>
          <w:rFonts w:ascii="Times New Roman" w:hAnsi="Times New Roman" w:cs="Times New Roman"/>
        </w:rPr>
        <w:t>1</w:t>
      </w:r>
      <w:r w:rsidR="009F07E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0.000</w:t>
      </w:r>
      <w:r w:rsidR="00C23E6C">
        <w:rPr>
          <w:rFonts w:ascii="Times New Roman" w:hAnsi="Times New Roman" w:cs="Times New Roman"/>
        </w:rPr>
        <w:t>,</w:t>
      </w:r>
      <w:r w:rsidR="00C23E6C" w:rsidRPr="002542AA">
        <w:rPr>
          <w:rFonts w:ascii="Times New Roman" w:hAnsi="Times New Roman" w:cs="Times New Roman"/>
        </w:rPr>
        <w:t xml:space="preserve">00 </w:t>
      </w:r>
      <w:r w:rsidR="00C23E6C">
        <w:rPr>
          <w:rFonts w:ascii="Times New Roman" w:hAnsi="Times New Roman" w:cs="Times New Roman"/>
        </w:rPr>
        <w:t xml:space="preserve">eura ili za </w:t>
      </w:r>
      <w:r>
        <w:rPr>
          <w:rFonts w:ascii="Times New Roman" w:hAnsi="Times New Roman" w:cs="Times New Roman"/>
        </w:rPr>
        <w:t>42</w:t>
      </w:r>
      <w:r w:rsidR="00C23E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72</w:t>
      </w:r>
      <w:r w:rsidR="00C23E6C" w:rsidRPr="002542AA">
        <w:rPr>
          <w:rFonts w:ascii="Times New Roman" w:hAnsi="Times New Roman" w:cs="Times New Roman"/>
        </w:rPr>
        <w:t xml:space="preserve"> % u odnosu na ukupno planirane prihode po planu proračuna Javne vatrogasne postrojbe Grada Županja za 202</w:t>
      </w:r>
      <w:r>
        <w:rPr>
          <w:rFonts w:ascii="Times New Roman" w:hAnsi="Times New Roman" w:cs="Times New Roman"/>
        </w:rPr>
        <w:t>4</w:t>
      </w:r>
      <w:r w:rsidR="00C23E6C" w:rsidRPr="002542AA">
        <w:rPr>
          <w:rFonts w:ascii="Times New Roman" w:hAnsi="Times New Roman" w:cs="Times New Roman"/>
        </w:rPr>
        <w:t>.godinu. Planirani ukupni ra</w:t>
      </w:r>
      <w:r>
        <w:rPr>
          <w:rFonts w:ascii="Times New Roman" w:hAnsi="Times New Roman" w:cs="Times New Roman"/>
        </w:rPr>
        <w:t>shodi po</w:t>
      </w:r>
      <w:r w:rsidR="00AA6C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ovom rebalansu iznose 434</w:t>
      </w:r>
      <w:r w:rsidR="009F07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295</w:t>
      </w:r>
      <w:r w:rsidR="00C23E6C" w:rsidRPr="002542AA">
        <w:rPr>
          <w:rFonts w:ascii="Times New Roman" w:hAnsi="Times New Roman" w:cs="Times New Roman"/>
        </w:rPr>
        <w:t xml:space="preserve">,00 </w:t>
      </w:r>
      <w:r w:rsidR="00C23E6C">
        <w:rPr>
          <w:rFonts w:ascii="Times New Roman" w:hAnsi="Times New Roman" w:cs="Times New Roman"/>
        </w:rPr>
        <w:t>eura</w:t>
      </w:r>
      <w:r w:rsidR="00C23E6C" w:rsidRPr="002542AA">
        <w:rPr>
          <w:rFonts w:ascii="Times New Roman" w:hAnsi="Times New Roman" w:cs="Times New Roman"/>
        </w:rPr>
        <w:t xml:space="preserve"> isto kao i prihodi, što znači da je postignuta proračunska ravnoteža, tj. načelo uravnoteženosti kao jedno od proračunskih načela koja su definirana odredbama Zakona o proračunu</w:t>
      </w:r>
      <w:r w:rsidR="00C23E6C">
        <w:rPr>
          <w:rFonts w:ascii="Times New Roman" w:hAnsi="Times New Roman" w:cs="Times New Roman"/>
        </w:rPr>
        <w:t>.</w:t>
      </w:r>
    </w:p>
    <w:p w14:paraId="575CA418" w14:textId="77777777" w:rsidR="00C23E6C" w:rsidRDefault="00C23E6C" w:rsidP="00C23E6C">
      <w:pPr>
        <w:spacing w:after="0"/>
        <w:rPr>
          <w:rFonts w:ascii="Times New Roman" w:hAnsi="Times New Roman" w:cs="Times New Roman"/>
        </w:rPr>
      </w:pPr>
    </w:p>
    <w:p w14:paraId="18101DF0" w14:textId="2E81E524" w:rsidR="00653726" w:rsidRDefault="0049790A" w:rsidP="00DF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23E6C">
        <w:rPr>
          <w:rFonts w:ascii="Times New Roman" w:hAnsi="Times New Roman" w:cs="Times New Roman"/>
        </w:rPr>
        <w:t>videntirane su</w:t>
      </w:r>
      <w:r>
        <w:rPr>
          <w:rFonts w:ascii="Times New Roman" w:hAnsi="Times New Roman" w:cs="Times New Roman"/>
        </w:rPr>
        <w:t xml:space="preserve"> izmjene</w:t>
      </w:r>
      <w:r w:rsidR="00C23E6C">
        <w:rPr>
          <w:rFonts w:ascii="Times New Roman" w:hAnsi="Times New Roman" w:cs="Times New Roman"/>
        </w:rPr>
        <w:t xml:space="preserve"> na izvoru</w:t>
      </w:r>
      <w:r>
        <w:rPr>
          <w:rFonts w:ascii="Times New Roman" w:hAnsi="Times New Roman" w:cs="Times New Roman"/>
        </w:rPr>
        <w:t xml:space="preserve"> 1.1. Opći prihodi i primici zbog usklade plaća </w:t>
      </w:r>
      <w:r w:rsidR="002F1D20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="002F1D20" w:rsidRPr="002F1D20">
        <w:rPr>
          <w:rFonts w:ascii="Times New Roman" w:hAnsi="Times New Roman" w:cs="Times New Roman"/>
        </w:rPr>
        <w:t>Pravilnik</w:t>
      </w:r>
      <w:r w:rsidR="002F1D20">
        <w:rPr>
          <w:rFonts w:ascii="Times New Roman" w:hAnsi="Times New Roman" w:cs="Times New Roman"/>
        </w:rPr>
        <w:t>u</w:t>
      </w:r>
      <w:r w:rsidR="002F1D20" w:rsidRPr="002F1D20">
        <w:rPr>
          <w:rFonts w:ascii="Times New Roman" w:hAnsi="Times New Roman" w:cs="Times New Roman"/>
        </w:rPr>
        <w:t xml:space="preserve"> o klasifikaciji radnih mjesta profesionalnih vatrogasaca, mjerilima za njihovo utvrđivanje i koeficijentima složenosti poslova</w:t>
      </w:r>
      <w:r w:rsidR="002F1D20">
        <w:rPr>
          <w:rFonts w:ascii="Times New Roman" w:hAnsi="Times New Roman" w:cs="Times New Roman"/>
        </w:rPr>
        <w:t xml:space="preserve"> </w:t>
      </w:r>
      <w:r w:rsidR="00AA6C72" w:rsidRPr="002542AA">
        <w:rPr>
          <w:rFonts w:ascii="Times New Roman" w:hAnsi="Times New Roman" w:cs="Times New Roman"/>
        </w:rPr>
        <w:t xml:space="preserve">(«Narodne novine», broj </w:t>
      </w:r>
      <w:r w:rsidR="002F1D20">
        <w:rPr>
          <w:rFonts w:ascii="Times New Roman" w:hAnsi="Times New Roman" w:cs="Times New Roman"/>
        </w:rPr>
        <w:t xml:space="preserve">46/23) </w:t>
      </w:r>
      <w:r>
        <w:rPr>
          <w:rFonts w:ascii="Times New Roman" w:hAnsi="Times New Roman" w:cs="Times New Roman"/>
        </w:rPr>
        <w:t>te izvoru</w:t>
      </w:r>
      <w:r w:rsidR="00C23E6C">
        <w:rPr>
          <w:rFonts w:ascii="Times New Roman" w:hAnsi="Times New Roman" w:cs="Times New Roman"/>
        </w:rPr>
        <w:t xml:space="preserve"> 5.2. Ostale pomoći i darovnice zbog usklade s </w:t>
      </w:r>
      <w:r>
        <w:rPr>
          <w:rFonts w:ascii="Times New Roman" w:hAnsi="Times New Roman" w:cs="Times New Roman"/>
        </w:rPr>
        <w:t>Uredbom o načinu financiranja decentraliziranih funkcija te izračuna iznosa pomoći izravnanja za decentralizirane funkcije jedinica lokalne i područne</w:t>
      </w:r>
      <w:r w:rsidR="00347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(regio</w:t>
      </w:r>
      <w:r w:rsidR="005B21D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alne) samouprave</w:t>
      </w:r>
      <w:r w:rsidR="005B21DE">
        <w:rPr>
          <w:rFonts w:ascii="Times New Roman" w:hAnsi="Times New Roman" w:cs="Times New Roman"/>
        </w:rPr>
        <w:t xml:space="preserve"> za 2024. godinu (kojom je uvećan iznos prihoda po navedenom izvoru na iznos 155.185,00).</w:t>
      </w:r>
    </w:p>
    <w:p w14:paraId="3D594546" w14:textId="77777777" w:rsidR="005B21DE" w:rsidRDefault="005B21DE" w:rsidP="00C23E6C">
      <w:pPr>
        <w:spacing w:after="0"/>
        <w:rPr>
          <w:rFonts w:ascii="Times New Roman" w:hAnsi="Times New Roman" w:cs="Times New Roman"/>
        </w:rPr>
      </w:pPr>
    </w:p>
    <w:p w14:paraId="24C3540A" w14:textId="77777777" w:rsidR="00C23E6C" w:rsidRPr="002542AA" w:rsidRDefault="00C23E6C" w:rsidP="00C23E6C">
      <w:pPr>
        <w:spacing w:after="0"/>
        <w:rPr>
          <w:rFonts w:ascii="Times New Roman" w:hAnsi="Times New Roman" w:cs="Times New Roman"/>
        </w:rPr>
      </w:pPr>
    </w:p>
    <w:p w14:paraId="747BD3A7" w14:textId="77777777" w:rsidR="00C23E6C" w:rsidRDefault="00C23E6C" w:rsidP="00C23E6C">
      <w:pPr>
        <w:spacing w:after="0"/>
      </w:pPr>
    </w:p>
    <w:p w14:paraId="4D73AD92" w14:textId="77777777" w:rsidR="00C23E6C" w:rsidRDefault="00C23E6C" w:rsidP="00C23E6C">
      <w:pPr>
        <w:spacing w:after="0"/>
      </w:pPr>
      <w:r>
        <w:t xml:space="preserve"> </w:t>
      </w:r>
    </w:p>
    <w:p w14:paraId="69D69646" w14:textId="77777777" w:rsidR="00C23E6C" w:rsidRPr="004C56DC" w:rsidRDefault="00C23E6C" w:rsidP="00C23E6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C56DC">
        <w:rPr>
          <w:rFonts w:ascii="Times New Roman" w:hAnsi="Times New Roman" w:cs="Times New Roman"/>
          <w:sz w:val="24"/>
        </w:rPr>
        <w:t xml:space="preserve">                                                                  Za JVP Županja</w:t>
      </w:r>
    </w:p>
    <w:p w14:paraId="684FEC45" w14:textId="77777777" w:rsidR="00C23E6C" w:rsidRPr="004C56DC" w:rsidRDefault="00C23E6C" w:rsidP="00C23E6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C56DC">
        <w:rPr>
          <w:rFonts w:ascii="Times New Roman" w:hAnsi="Times New Roman" w:cs="Times New Roman"/>
          <w:sz w:val="24"/>
        </w:rPr>
        <w:t xml:space="preserve">                                                               Zapovjednik</w:t>
      </w:r>
    </w:p>
    <w:p w14:paraId="5D280209" w14:textId="44000101" w:rsidR="00C23E6C" w:rsidRPr="004C56DC" w:rsidRDefault="00C23E6C" w:rsidP="00C23E6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C56DC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2F1D20">
        <w:rPr>
          <w:rFonts w:ascii="Times New Roman" w:hAnsi="Times New Roman" w:cs="Times New Roman"/>
          <w:sz w:val="24"/>
        </w:rPr>
        <w:t xml:space="preserve">  </w:t>
      </w:r>
      <w:r w:rsidRPr="004C56DC">
        <w:rPr>
          <w:rFonts w:ascii="Times New Roman" w:hAnsi="Times New Roman" w:cs="Times New Roman"/>
          <w:sz w:val="24"/>
        </w:rPr>
        <w:t>Vladimir Balentović</w:t>
      </w:r>
    </w:p>
    <w:p w14:paraId="62E2ED7B" w14:textId="77777777" w:rsidR="00C23E6C" w:rsidRDefault="00C23E6C" w:rsidP="00C23E6C">
      <w:pPr>
        <w:spacing w:after="0"/>
      </w:pPr>
    </w:p>
    <w:p w14:paraId="36BD7C33" w14:textId="77777777" w:rsidR="00C23E6C" w:rsidRDefault="00C23E6C" w:rsidP="00C23E6C">
      <w:pPr>
        <w:spacing w:after="0"/>
      </w:pPr>
    </w:p>
    <w:p w14:paraId="1E527550" w14:textId="77777777" w:rsidR="00C23E6C" w:rsidRDefault="00C23E6C" w:rsidP="00C23E6C">
      <w:pPr>
        <w:spacing w:after="0"/>
      </w:pPr>
    </w:p>
    <w:p w14:paraId="5C6B4E29" w14:textId="77777777" w:rsidR="00F60781" w:rsidRDefault="00F60781"/>
    <w:sectPr w:rsidR="00F6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E6C"/>
    <w:rsid w:val="002F1D20"/>
    <w:rsid w:val="00347800"/>
    <w:rsid w:val="0049790A"/>
    <w:rsid w:val="005B21DE"/>
    <w:rsid w:val="00653726"/>
    <w:rsid w:val="00997B11"/>
    <w:rsid w:val="009F07E6"/>
    <w:rsid w:val="00AA6C72"/>
    <w:rsid w:val="00C23E6C"/>
    <w:rsid w:val="00DF5937"/>
    <w:rsid w:val="00F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B0C1"/>
  <w15:docId w15:val="{CA8AA36D-CE79-47D9-A0B6-AD7B1BF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JVP Zupanja</cp:lastModifiedBy>
  <cp:revision>6</cp:revision>
  <dcterms:created xsi:type="dcterms:W3CDTF">2023-12-27T11:35:00Z</dcterms:created>
  <dcterms:modified xsi:type="dcterms:W3CDTF">2024-04-25T07:55:00Z</dcterms:modified>
</cp:coreProperties>
</file>